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E0" w:rsidRPr="00FD3E22" w:rsidRDefault="000722E0" w:rsidP="00A217DF">
      <w:pPr>
        <w:ind w:right="425"/>
        <w:jc w:val="both"/>
        <w:rPr>
          <w:rFonts w:ascii="Arial" w:hAnsi="Arial"/>
          <w:b/>
        </w:rPr>
      </w:pPr>
      <w:r w:rsidRPr="00FD3E22">
        <w:rPr>
          <w:rFonts w:ascii="Arial" w:hAnsi="Arial"/>
          <w:b/>
        </w:rPr>
        <w:t xml:space="preserve">Oggetto: finanziamento finalizzato a fare fronte all’emergenza COVID-19 con </w:t>
      </w:r>
      <w:r w:rsidR="005F37F6">
        <w:rPr>
          <w:rFonts w:ascii="Arial" w:hAnsi="Arial"/>
          <w:b/>
        </w:rPr>
        <w:t>garanzia</w:t>
      </w:r>
      <w:r w:rsidR="005F37F6" w:rsidRPr="00FD3E22">
        <w:rPr>
          <w:rFonts w:ascii="Arial" w:hAnsi="Arial"/>
          <w:b/>
        </w:rPr>
        <w:t xml:space="preserve"> </w:t>
      </w:r>
      <w:r w:rsidRPr="00FD3E22">
        <w:rPr>
          <w:rFonts w:ascii="Arial" w:hAnsi="Arial"/>
          <w:b/>
        </w:rPr>
        <w:t xml:space="preserve">del 100 percento da parte del Fondo di </w:t>
      </w:r>
      <w:r w:rsidR="006D12DF" w:rsidRPr="00F67E21">
        <w:rPr>
          <w:rFonts w:ascii="Arial" w:hAnsi="Arial" w:cs="Arial"/>
          <w:b/>
        </w:rPr>
        <w:t>G</w:t>
      </w:r>
      <w:r w:rsidRPr="00F67E21">
        <w:rPr>
          <w:rFonts w:ascii="Arial" w:hAnsi="Arial" w:cs="Arial"/>
          <w:b/>
        </w:rPr>
        <w:t>aranzia</w:t>
      </w:r>
      <w:r w:rsidR="006D12DF" w:rsidRPr="00F67E21">
        <w:rPr>
          <w:rFonts w:ascii="Arial" w:hAnsi="Arial" w:cs="Arial"/>
          <w:b/>
        </w:rPr>
        <w:t xml:space="preserve"> per le PMI</w:t>
      </w:r>
      <w:r w:rsidR="00F30B19">
        <w:rPr>
          <w:rFonts w:ascii="Arial" w:hAnsi="Arial"/>
          <w:b/>
        </w:rPr>
        <w:t>. Art. 13, comma 1, lettera m</w:t>
      </w:r>
      <w:r w:rsidRPr="00FD3E22">
        <w:rPr>
          <w:rFonts w:ascii="Arial" w:hAnsi="Arial"/>
          <w:b/>
        </w:rPr>
        <w:t xml:space="preserve">) decreto legge 8 aprile 2020 n. 23 convertito dalla legge 5 giugno 2020 n. 40 (cd. “Decreto Liquidità”) </w:t>
      </w:r>
      <w:r w:rsidR="005F37F6">
        <w:rPr>
          <w:rFonts w:ascii="Arial" w:hAnsi="Arial"/>
          <w:b/>
        </w:rPr>
        <w:t>e ss.mm.ii.</w:t>
      </w:r>
    </w:p>
    <w:p w:rsidR="000722E0" w:rsidRPr="00FD3E22" w:rsidRDefault="000722E0" w:rsidP="00A217DF">
      <w:pPr>
        <w:ind w:right="425"/>
        <w:rPr>
          <w:rFonts w:ascii="Arial" w:hAnsi="Arial"/>
        </w:rPr>
      </w:pPr>
    </w:p>
    <w:p w:rsidR="000722E0" w:rsidRPr="00FD3E22" w:rsidRDefault="009D7E00" w:rsidP="00A217DF">
      <w:pPr>
        <w:ind w:right="425"/>
        <w:rPr>
          <w:rFonts w:ascii="Arial" w:hAnsi="Arial"/>
        </w:rPr>
      </w:pPr>
      <w:r w:rsidRPr="00FD3E22">
        <w:rPr>
          <w:rFonts w:ascii="Arial" w:hAnsi="Arial"/>
        </w:rPr>
        <w:t>Spettabile CheB</w:t>
      </w:r>
      <w:r w:rsidR="000722E0" w:rsidRPr="00FD3E22">
        <w:rPr>
          <w:rFonts w:ascii="Arial" w:hAnsi="Arial"/>
        </w:rPr>
        <w:t>anca</w:t>
      </w:r>
      <w:r w:rsidR="00F43B03" w:rsidRPr="00FD3E22">
        <w:rPr>
          <w:rFonts w:ascii="Arial" w:hAnsi="Arial"/>
        </w:rPr>
        <w:t>!</w:t>
      </w:r>
      <w:r w:rsidR="000722E0" w:rsidRPr="00FD3E22">
        <w:rPr>
          <w:rFonts w:ascii="Arial" w:hAnsi="Arial"/>
        </w:rPr>
        <w:t xml:space="preserve">, </w:t>
      </w:r>
    </w:p>
    <w:p w:rsidR="009D7E00" w:rsidRPr="00FD3E22" w:rsidRDefault="009D7E00" w:rsidP="00A217DF">
      <w:pPr>
        <w:ind w:right="425"/>
        <w:jc w:val="both"/>
        <w:rPr>
          <w:rFonts w:ascii="Arial" w:hAnsi="Arial"/>
        </w:rPr>
      </w:pPr>
      <w:r w:rsidRPr="00FD3E22">
        <w:rPr>
          <w:rFonts w:ascii="Arial" w:hAnsi="Arial"/>
        </w:rPr>
        <w:t>di seguito</w:t>
      </w:r>
      <w:r w:rsidR="00BD732C" w:rsidRPr="00FD3E22">
        <w:rPr>
          <w:rFonts w:ascii="Arial" w:hAnsi="Arial"/>
        </w:rPr>
        <w:t xml:space="preserve"> la</w:t>
      </w:r>
      <w:r w:rsidRPr="00FD3E22">
        <w:rPr>
          <w:rFonts w:ascii="Arial" w:hAnsi="Arial"/>
        </w:rPr>
        <w:t xml:space="preserve"> richiesta </w:t>
      </w:r>
      <w:r w:rsidR="008E3454" w:rsidRPr="00FD3E22">
        <w:rPr>
          <w:rFonts w:ascii="Arial" w:hAnsi="Arial"/>
        </w:rPr>
        <w:t xml:space="preserve">di </w:t>
      </w:r>
      <w:r w:rsidRPr="00FD3E22">
        <w:rPr>
          <w:rFonts w:ascii="Arial" w:hAnsi="Arial"/>
        </w:rPr>
        <w:t xml:space="preserve">finanziamento finalizzato a fare fronte all’emergenza COVID-19 con copertura </w:t>
      </w:r>
      <w:r w:rsidR="003B478C">
        <w:rPr>
          <w:rFonts w:ascii="Arial" w:hAnsi="Arial"/>
        </w:rPr>
        <w:t>al</w:t>
      </w:r>
      <w:r w:rsidRPr="00FD3E22">
        <w:rPr>
          <w:rFonts w:ascii="Arial" w:hAnsi="Arial"/>
        </w:rPr>
        <w:t xml:space="preserve"> 100</w:t>
      </w:r>
      <w:r w:rsidR="003B478C">
        <w:rPr>
          <w:rFonts w:ascii="Arial" w:hAnsi="Arial"/>
        </w:rPr>
        <w:t>%</w:t>
      </w:r>
      <w:r w:rsidRPr="00FD3E22">
        <w:rPr>
          <w:rFonts w:ascii="Arial" w:hAnsi="Arial"/>
        </w:rPr>
        <w:t xml:space="preserve"> da parte del Fondo </w:t>
      </w:r>
      <w:r w:rsidR="006D12DF" w:rsidRPr="00FD3E22">
        <w:rPr>
          <w:rFonts w:ascii="Arial" w:hAnsi="Arial"/>
        </w:rPr>
        <w:t xml:space="preserve">di </w:t>
      </w:r>
      <w:r w:rsidR="006D12DF" w:rsidRPr="00F67E21">
        <w:rPr>
          <w:rFonts w:ascii="Arial" w:hAnsi="Arial" w:cs="Arial"/>
        </w:rPr>
        <w:t>Garanzia per le PMI</w:t>
      </w:r>
      <w:r w:rsidR="003B478C">
        <w:rPr>
          <w:rFonts w:ascii="Arial" w:hAnsi="Arial"/>
        </w:rPr>
        <w:t>,</w:t>
      </w:r>
      <w:r w:rsidRPr="00FD3E22">
        <w:rPr>
          <w:rFonts w:ascii="Arial" w:hAnsi="Arial"/>
        </w:rPr>
        <w:t xml:space="preserve"> Art. 13, comma 1, lettera m) </w:t>
      </w:r>
      <w:r w:rsidR="003B478C">
        <w:rPr>
          <w:rFonts w:ascii="Arial" w:hAnsi="Arial"/>
        </w:rPr>
        <w:t>D</w:t>
      </w:r>
      <w:r w:rsidRPr="00FD3E22">
        <w:rPr>
          <w:rFonts w:ascii="Arial" w:hAnsi="Arial"/>
        </w:rPr>
        <w:t xml:space="preserve">ecreto </w:t>
      </w:r>
      <w:r w:rsidR="003B478C">
        <w:rPr>
          <w:rFonts w:ascii="Arial" w:hAnsi="Arial"/>
        </w:rPr>
        <w:t>L</w:t>
      </w:r>
      <w:r w:rsidRPr="00FD3E22">
        <w:rPr>
          <w:rFonts w:ascii="Arial" w:hAnsi="Arial"/>
        </w:rPr>
        <w:t xml:space="preserve">egge 8 aprile 2020 n. 23 convertito dalla </w:t>
      </w:r>
      <w:r w:rsidR="003B478C">
        <w:rPr>
          <w:rFonts w:ascii="Arial" w:hAnsi="Arial"/>
        </w:rPr>
        <w:t>L</w:t>
      </w:r>
      <w:r w:rsidRPr="00FD3E22">
        <w:rPr>
          <w:rFonts w:ascii="Arial" w:hAnsi="Arial"/>
        </w:rPr>
        <w:t>egge 5 giugno 2020 n. 40 (cd. “Decreto Liquidità”)</w:t>
      </w:r>
      <w:r w:rsidR="005F37F6">
        <w:rPr>
          <w:rFonts w:ascii="Arial" w:hAnsi="Arial"/>
        </w:rPr>
        <w:t xml:space="preserve"> e ss.mm.i.</w:t>
      </w:r>
      <w:r w:rsidRPr="00FD3E22">
        <w:rPr>
          <w:rFonts w:ascii="Arial" w:hAnsi="Arial"/>
        </w:rPr>
        <w:t xml:space="preserve"> per </w:t>
      </w:r>
      <w:r w:rsidR="003B478C">
        <w:rPr>
          <w:rFonts w:ascii="Arial" w:hAnsi="Arial"/>
        </w:rPr>
        <w:t>l’</w:t>
      </w:r>
      <w:r w:rsidRPr="00FD3E22">
        <w:rPr>
          <w:rFonts w:ascii="Arial" w:hAnsi="Arial"/>
        </w:rPr>
        <w:t xml:space="preserve">importo </w:t>
      </w:r>
      <w:r w:rsidR="003B478C">
        <w:rPr>
          <w:rFonts w:ascii="Arial" w:hAnsi="Arial"/>
        </w:rPr>
        <w:t>di €</w:t>
      </w:r>
      <w:r w:rsidRPr="00FD3E22">
        <w:rPr>
          <w:rFonts w:ascii="Arial" w:hAnsi="Arial"/>
        </w:rPr>
        <w:t xml:space="preserve"> ____</w:t>
      </w:r>
      <w:r w:rsidR="00414902" w:rsidRPr="00FD3E22">
        <w:rPr>
          <w:rFonts w:ascii="Arial" w:hAnsi="Arial"/>
        </w:rPr>
        <w:t>______________</w:t>
      </w:r>
      <w:r w:rsidR="00F67E21">
        <w:rPr>
          <w:rFonts w:ascii="Arial" w:hAnsi="Arial" w:cs="Arial"/>
        </w:rPr>
        <w:t xml:space="preserve"> </w:t>
      </w:r>
      <w:r w:rsidRPr="00FD3E22">
        <w:rPr>
          <w:rFonts w:ascii="Arial" w:hAnsi="Arial"/>
        </w:rPr>
        <w:t>e durata</w:t>
      </w:r>
      <w:r w:rsidR="00414902" w:rsidRPr="00FD3E22">
        <w:rPr>
          <w:rFonts w:ascii="Arial" w:hAnsi="Arial"/>
        </w:rPr>
        <w:t xml:space="preserve"> complessiva</w:t>
      </w:r>
      <w:r w:rsidR="00F67E21">
        <w:rPr>
          <w:rFonts w:ascii="Arial" w:hAnsi="Arial" w:cs="Arial"/>
        </w:rPr>
        <w:t xml:space="preserve"> di </w:t>
      </w:r>
      <w:r w:rsidRPr="00F67E21">
        <w:rPr>
          <w:rFonts w:ascii="Arial" w:hAnsi="Arial" w:cs="Arial"/>
        </w:rPr>
        <w:t>______</w:t>
      </w:r>
      <w:r w:rsidR="00414902" w:rsidRPr="00F67E21">
        <w:rPr>
          <w:rFonts w:ascii="Arial" w:hAnsi="Arial" w:cs="Arial"/>
        </w:rPr>
        <w:t>____</w:t>
      </w:r>
      <w:r w:rsidR="00F67E21">
        <w:rPr>
          <w:rFonts w:ascii="Arial" w:hAnsi="Arial" w:cs="Arial"/>
        </w:rPr>
        <w:t xml:space="preserve"> </w:t>
      </w:r>
      <w:r w:rsidR="006D12DF" w:rsidRPr="00F67E21">
        <w:rPr>
          <w:rFonts w:ascii="Arial" w:hAnsi="Arial" w:cs="Arial"/>
        </w:rPr>
        <w:t>mesi</w:t>
      </w:r>
      <w:r w:rsidR="00327E92">
        <w:rPr>
          <w:rFonts w:ascii="Arial" w:hAnsi="Arial" w:cs="Arial"/>
        </w:rPr>
        <w:t xml:space="preserve"> </w:t>
      </w:r>
      <w:r w:rsidR="003B478C">
        <w:rPr>
          <w:rFonts w:ascii="Arial" w:hAnsi="Arial" w:cs="Arial"/>
        </w:rPr>
        <w:t>(</w:t>
      </w:r>
      <w:r w:rsidR="00414902" w:rsidRPr="00FD3E22">
        <w:rPr>
          <w:rFonts w:ascii="Arial" w:hAnsi="Arial"/>
        </w:rPr>
        <w:t>di cui 24 mesi di preammortamento).</w:t>
      </w:r>
    </w:p>
    <w:p w:rsidR="009D7E00" w:rsidRPr="00FD3E22" w:rsidRDefault="009D7E00" w:rsidP="00A217DF">
      <w:pPr>
        <w:ind w:right="425"/>
        <w:rPr>
          <w:rFonts w:ascii="Arial" w:hAnsi="Arial"/>
        </w:rPr>
      </w:pPr>
    </w:p>
    <w:p w:rsidR="00535C86" w:rsidRPr="00535C86" w:rsidRDefault="0001216E" w:rsidP="00A217DF">
      <w:pPr>
        <w:pStyle w:val="ListParagraph"/>
        <w:numPr>
          <w:ilvl w:val="0"/>
          <w:numId w:val="1"/>
        </w:numPr>
        <w:ind w:left="284" w:right="425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RICHIEDENTE </w:t>
      </w:r>
      <w:r w:rsidR="00535C86">
        <w:rPr>
          <w:rFonts w:ascii="Arial" w:hAnsi="Arial" w:cs="Arial"/>
        </w:rPr>
        <w:t>FINANZIAMENTO</w:t>
      </w:r>
    </w:p>
    <w:p w:rsidR="0013624B" w:rsidRPr="0013624B" w:rsidRDefault="000722E0" w:rsidP="00535C86">
      <w:pPr>
        <w:pStyle w:val="ListParagraph"/>
        <w:ind w:left="284" w:right="425"/>
        <w:rPr>
          <w:rFonts w:ascii="Arial" w:hAnsi="Arial" w:cs="Arial"/>
        </w:rPr>
      </w:pPr>
      <w:r w:rsidRPr="00FD3E22">
        <w:rPr>
          <w:rFonts w:ascii="Arial" w:hAnsi="Arial"/>
        </w:rPr>
        <w:t xml:space="preserve">Dati </w:t>
      </w:r>
      <w:r w:rsidR="0001216E">
        <w:rPr>
          <w:rFonts w:ascii="Arial" w:hAnsi="Arial"/>
        </w:rPr>
        <w:t xml:space="preserve">richiedente </w:t>
      </w:r>
      <w:r w:rsidR="0013624B">
        <w:rPr>
          <w:rFonts w:ascii="Arial" w:hAnsi="Arial"/>
        </w:rPr>
        <w:t xml:space="preserve">del finanziamento: </w:t>
      </w:r>
    </w:p>
    <w:p w:rsidR="00F67E21" w:rsidRDefault="0013624B" w:rsidP="00A217DF">
      <w:pPr>
        <w:pStyle w:val="ListParagraph"/>
        <w:ind w:left="284" w:right="425"/>
        <w:rPr>
          <w:rFonts w:ascii="Arial" w:hAnsi="Arial" w:cs="Arial"/>
        </w:rPr>
      </w:pPr>
      <w:r w:rsidRPr="0013624B">
        <w:rPr>
          <w:rFonts w:ascii="Arial" w:hAnsi="Arial"/>
          <w:i/>
        </w:rPr>
        <w:t>S</w:t>
      </w:r>
      <w:r w:rsidR="000722E0" w:rsidRPr="0013624B">
        <w:rPr>
          <w:rFonts w:ascii="Arial" w:hAnsi="Arial"/>
          <w:i/>
        </w:rPr>
        <w:t>ocietà</w:t>
      </w:r>
      <w:r w:rsidR="00A82515">
        <w:rPr>
          <w:rFonts w:ascii="Arial" w:hAnsi="Arial"/>
          <w:i/>
        </w:rPr>
        <w:t xml:space="preserve"> / Associazione professionale </w:t>
      </w:r>
      <w:r w:rsidR="000722E0" w:rsidRPr="00FD3E22">
        <w:rPr>
          <w:rFonts w:ascii="Arial" w:hAnsi="Arial"/>
        </w:rPr>
        <w:t xml:space="preserve">…………………………………………………………………..…………………………………………….. </w:t>
      </w:r>
    </w:p>
    <w:p w:rsidR="0013624B" w:rsidRDefault="0013624B" w:rsidP="00A217DF">
      <w:pPr>
        <w:pStyle w:val="ListParagraph"/>
        <w:ind w:left="284" w:right="425"/>
        <w:rPr>
          <w:rFonts w:ascii="Arial" w:hAnsi="Arial"/>
        </w:rPr>
      </w:pPr>
      <w:r>
        <w:rPr>
          <w:rFonts w:ascii="Arial" w:hAnsi="Arial"/>
        </w:rPr>
        <w:t xml:space="preserve">con </w:t>
      </w:r>
      <w:r w:rsidR="000722E0" w:rsidRPr="00FD3E22">
        <w:rPr>
          <w:rFonts w:ascii="Arial" w:hAnsi="Arial"/>
        </w:rPr>
        <w:t xml:space="preserve">sede </w:t>
      </w:r>
      <w:r>
        <w:rPr>
          <w:rFonts w:ascii="Arial" w:hAnsi="Arial"/>
        </w:rPr>
        <w:t>in</w:t>
      </w:r>
      <w:r w:rsidR="000722E0" w:rsidRPr="00FD3E22">
        <w:rPr>
          <w:rFonts w:ascii="Arial" w:hAnsi="Arial"/>
        </w:rPr>
        <w:t>……………………………</w:t>
      </w:r>
      <w:r>
        <w:rPr>
          <w:rFonts w:ascii="Arial" w:hAnsi="Arial"/>
        </w:rPr>
        <w:t>………………………………………………………………………</w:t>
      </w:r>
    </w:p>
    <w:p w:rsidR="00F67E21" w:rsidRDefault="000722E0" w:rsidP="00A217DF">
      <w:pPr>
        <w:pStyle w:val="ListParagraph"/>
        <w:ind w:left="284" w:right="425"/>
        <w:rPr>
          <w:rFonts w:ascii="Arial" w:hAnsi="Arial" w:cs="Arial"/>
        </w:rPr>
      </w:pPr>
      <w:r w:rsidRPr="00FD3E22">
        <w:rPr>
          <w:rFonts w:ascii="Arial" w:hAnsi="Arial"/>
        </w:rPr>
        <w:t>P.</w:t>
      </w:r>
      <w:r w:rsidR="0013624B">
        <w:rPr>
          <w:rFonts w:ascii="Arial" w:hAnsi="Arial"/>
        </w:rPr>
        <w:t>IVA……………………………………………</w:t>
      </w:r>
    </w:p>
    <w:p w:rsidR="000F787F" w:rsidRDefault="000F787F" w:rsidP="00A217DF">
      <w:pPr>
        <w:pStyle w:val="ListParagraph"/>
        <w:ind w:left="284" w:right="425"/>
        <w:rPr>
          <w:rFonts w:ascii="Arial" w:hAnsi="Arial"/>
        </w:rPr>
      </w:pPr>
      <w:r w:rsidRPr="0013624B">
        <w:rPr>
          <w:rFonts w:ascii="Arial" w:hAnsi="Arial"/>
        </w:rPr>
        <w:t>telefono fisso: ………………………............ – telefono cellulare: ………….………………..…</w:t>
      </w:r>
    </w:p>
    <w:p w:rsidR="0013624B" w:rsidRDefault="0013624B" w:rsidP="00A217DF">
      <w:pPr>
        <w:pStyle w:val="ListParagraph"/>
        <w:ind w:left="284" w:right="425"/>
        <w:rPr>
          <w:rFonts w:ascii="Arial" w:hAnsi="Arial"/>
        </w:rPr>
      </w:pPr>
      <w:r w:rsidRPr="0013624B">
        <w:rPr>
          <w:rFonts w:ascii="Arial" w:hAnsi="Arial"/>
        </w:rPr>
        <w:t>indirizzo PEC……………………………………</w:t>
      </w:r>
      <w:r>
        <w:rPr>
          <w:rFonts w:ascii="Arial" w:hAnsi="Arial"/>
        </w:rPr>
        <w:t>…</w:t>
      </w:r>
      <w:r w:rsidRPr="0013624B">
        <w:rPr>
          <w:rFonts w:ascii="Arial" w:hAnsi="Arial"/>
        </w:rPr>
        <w:t xml:space="preserve">……………… </w:t>
      </w:r>
    </w:p>
    <w:p w:rsidR="0013624B" w:rsidRDefault="0013624B" w:rsidP="00A217DF">
      <w:pPr>
        <w:pStyle w:val="ListParagraph"/>
        <w:ind w:left="284" w:right="425"/>
        <w:rPr>
          <w:rFonts w:ascii="Arial" w:hAnsi="Arial"/>
        </w:rPr>
      </w:pPr>
      <w:r w:rsidRPr="0013624B">
        <w:rPr>
          <w:rFonts w:ascii="Arial" w:hAnsi="Arial"/>
        </w:rPr>
        <w:t>indirizzo email ……………………</w:t>
      </w:r>
      <w:r>
        <w:rPr>
          <w:rFonts w:ascii="Arial" w:hAnsi="Arial"/>
        </w:rPr>
        <w:t>……………………………….</w:t>
      </w:r>
    </w:p>
    <w:p w:rsidR="00535C86" w:rsidRDefault="00535C86" w:rsidP="00A217DF">
      <w:pPr>
        <w:pStyle w:val="ListParagraph"/>
        <w:ind w:left="284" w:right="425"/>
        <w:rPr>
          <w:rFonts w:ascii="Arial" w:hAnsi="Arial"/>
        </w:rPr>
      </w:pPr>
    </w:p>
    <w:p w:rsidR="0013624B" w:rsidRDefault="000722E0" w:rsidP="00A217DF">
      <w:pPr>
        <w:pStyle w:val="ListParagraph"/>
        <w:ind w:left="284" w:right="425"/>
        <w:rPr>
          <w:rFonts w:ascii="Arial" w:hAnsi="Arial"/>
        </w:rPr>
      </w:pPr>
      <w:r w:rsidRPr="00FD3E22">
        <w:rPr>
          <w:rFonts w:ascii="Arial" w:hAnsi="Arial"/>
        </w:rPr>
        <w:t xml:space="preserve">oppure </w:t>
      </w:r>
    </w:p>
    <w:p w:rsidR="0013624B" w:rsidRDefault="0013624B" w:rsidP="00A217DF">
      <w:pPr>
        <w:pStyle w:val="ListParagraph"/>
        <w:ind w:left="284" w:right="425"/>
        <w:rPr>
          <w:rFonts w:ascii="Arial" w:hAnsi="Arial"/>
        </w:rPr>
      </w:pPr>
    </w:p>
    <w:p w:rsidR="00F67E21" w:rsidRDefault="000722E0" w:rsidP="00A217DF">
      <w:pPr>
        <w:pStyle w:val="ListParagraph"/>
        <w:ind w:left="284" w:right="425"/>
        <w:rPr>
          <w:rFonts w:ascii="Arial" w:hAnsi="Arial" w:cs="Arial"/>
        </w:rPr>
      </w:pPr>
      <w:r w:rsidRPr="00FD3E22">
        <w:rPr>
          <w:rFonts w:ascii="Arial" w:hAnsi="Arial"/>
        </w:rPr>
        <w:t xml:space="preserve">Cognome e Nome ………………………………………………………………………………………..… residente in …………………………………………………………………………………………………... </w:t>
      </w:r>
    </w:p>
    <w:p w:rsidR="0013624B" w:rsidRPr="0013624B" w:rsidRDefault="000722E0" w:rsidP="00A217DF">
      <w:pPr>
        <w:pStyle w:val="ListParagraph"/>
        <w:ind w:left="284" w:right="425"/>
        <w:rPr>
          <w:rFonts w:ascii="Arial" w:hAnsi="Arial"/>
        </w:rPr>
      </w:pPr>
      <w:r w:rsidRPr="00FD3E22">
        <w:rPr>
          <w:rFonts w:ascii="Arial" w:hAnsi="Arial"/>
        </w:rPr>
        <w:t xml:space="preserve">ditta (eventuale) ……………………………………………………...……………………………………... </w:t>
      </w:r>
      <w:r w:rsidR="0013624B" w:rsidRPr="0013624B">
        <w:rPr>
          <w:rFonts w:ascii="Arial" w:hAnsi="Arial"/>
        </w:rPr>
        <w:t>P.IVA……………………………………………</w:t>
      </w:r>
    </w:p>
    <w:p w:rsidR="0013624B" w:rsidRPr="0013624B" w:rsidRDefault="0013624B" w:rsidP="00A217DF">
      <w:pPr>
        <w:pStyle w:val="ListParagraph"/>
        <w:ind w:left="284" w:right="425"/>
        <w:rPr>
          <w:rFonts w:ascii="Arial" w:hAnsi="Arial"/>
        </w:rPr>
      </w:pPr>
      <w:r w:rsidRPr="0013624B">
        <w:rPr>
          <w:rFonts w:ascii="Arial" w:hAnsi="Arial"/>
        </w:rPr>
        <w:t xml:space="preserve">telefono fisso: ………………………............ – telefono cellulare: ………….………………..… </w:t>
      </w:r>
    </w:p>
    <w:p w:rsidR="0013624B" w:rsidRPr="0013624B" w:rsidRDefault="0013624B" w:rsidP="00A217DF">
      <w:pPr>
        <w:pStyle w:val="ListParagraph"/>
        <w:ind w:left="284" w:right="425"/>
        <w:rPr>
          <w:rFonts w:ascii="Arial" w:hAnsi="Arial"/>
        </w:rPr>
      </w:pPr>
      <w:r w:rsidRPr="0013624B">
        <w:rPr>
          <w:rFonts w:ascii="Arial" w:hAnsi="Arial"/>
        </w:rPr>
        <w:t xml:space="preserve">indirizzo PEC……………………………………………………… </w:t>
      </w:r>
    </w:p>
    <w:p w:rsidR="00F67E21" w:rsidRDefault="0013624B" w:rsidP="00A217DF">
      <w:pPr>
        <w:pStyle w:val="ListParagraph"/>
        <w:ind w:left="284" w:right="425"/>
        <w:rPr>
          <w:rFonts w:ascii="Arial" w:hAnsi="Arial"/>
        </w:rPr>
      </w:pPr>
      <w:r w:rsidRPr="0013624B">
        <w:rPr>
          <w:rFonts w:ascii="Arial" w:hAnsi="Arial"/>
        </w:rPr>
        <w:t>indirizzo email …………………………………………………….</w:t>
      </w:r>
    </w:p>
    <w:p w:rsidR="0013624B" w:rsidRDefault="0013624B" w:rsidP="00A217DF">
      <w:pPr>
        <w:pStyle w:val="ListParagraph"/>
        <w:ind w:left="284" w:right="425"/>
        <w:rPr>
          <w:rFonts w:ascii="Arial" w:hAnsi="Arial"/>
        </w:rPr>
      </w:pPr>
    </w:p>
    <w:p w:rsidR="00B231AC" w:rsidRDefault="00B231AC" w:rsidP="00F30B19">
      <w:pPr>
        <w:pStyle w:val="ListParagraph"/>
        <w:ind w:left="284" w:right="425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Recapito telefonico del Legale Rappresentante</w:t>
      </w:r>
      <w:r w:rsidR="000A51D3">
        <w:rPr>
          <w:rFonts w:ascii="Arial" w:hAnsi="Arial" w:cs="Arial"/>
          <w:i/>
          <w:iCs/>
        </w:rPr>
        <w:t>/Libero Professionista</w:t>
      </w:r>
      <w:r>
        <w:rPr>
          <w:rFonts w:ascii="Arial" w:hAnsi="Arial" w:cs="Arial"/>
          <w:i/>
          <w:iCs/>
        </w:rPr>
        <w:t>, che verrà contattato dalla Banca per la compilazione del questionario necessario all’adempimento degli obblighi di adeguata verifica</w:t>
      </w:r>
    </w:p>
    <w:p w:rsidR="000F787F" w:rsidRDefault="000F787F" w:rsidP="000F787F">
      <w:pPr>
        <w:pStyle w:val="ListParagraph"/>
        <w:ind w:left="284" w:right="425"/>
        <w:rPr>
          <w:rFonts w:ascii="Arial" w:hAnsi="Arial"/>
        </w:rPr>
      </w:pPr>
      <w:r w:rsidRPr="0013624B">
        <w:rPr>
          <w:rFonts w:ascii="Arial" w:hAnsi="Arial"/>
        </w:rPr>
        <w:t>telefono fisso: ………………………............ – telefono cellulare: ………….………………..…</w:t>
      </w:r>
    </w:p>
    <w:p w:rsidR="000F787F" w:rsidRPr="00B35B73" w:rsidRDefault="00B35B73" w:rsidP="00A217DF">
      <w:pPr>
        <w:pStyle w:val="ListParagraph"/>
        <w:ind w:left="284" w:right="425"/>
        <w:rPr>
          <w:rFonts w:ascii="Arial" w:hAnsi="Arial"/>
          <w:i/>
        </w:rPr>
      </w:pPr>
      <w:r w:rsidRPr="001E5C2F">
        <w:rPr>
          <w:rFonts w:ascii="Arial" w:hAnsi="Arial" w:cs="Arial"/>
          <w:i/>
        </w:rPr>
        <w:t>(</w:t>
      </w:r>
      <w:r w:rsidRPr="00B35B73">
        <w:rPr>
          <w:rFonts w:ascii="Arial" w:hAnsi="Arial" w:cs="Arial"/>
          <w:i/>
          <w:color w:val="808080" w:themeColor="background1" w:themeShade="80"/>
        </w:rPr>
        <w:t>campo obbligatorio</w:t>
      </w:r>
      <w:r w:rsidRPr="001E5C2F">
        <w:rPr>
          <w:rFonts w:ascii="Arial" w:hAnsi="Arial" w:cs="Arial"/>
          <w:i/>
        </w:rPr>
        <w:t>)</w:t>
      </w:r>
      <w:r w:rsidRPr="00B35B73">
        <w:rPr>
          <w:rFonts w:ascii="Arial" w:hAnsi="Arial" w:cs="Arial"/>
          <w:i/>
          <w:color w:val="A6A6A6" w:themeColor="background1" w:themeShade="A6"/>
        </w:rPr>
        <w:t xml:space="preserve"> </w:t>
      </w:r>
    </w:p>
    <w:p w:rsidR="000F787F" w:rsidRPr="00FD3E22" w:rsidRDefault="000F787F" w:rsidP="00A217DF">
      <w:pPr>
        <w:pStyle w:val="ListParagraph"/>
        <w:ind w:left="284" w:right="425"/>
        <w:rPr>
          <w:rFonts w:ascii="Arial" w:hAnsi="Arial"/>
        </w:rPr>
      </w:pPr>
    </w:p>
    <w:p w:rsidR="00C667F6" w:rsidRPr="00FD3E22" w:rsidRDefault="00C667F6" w:rsidP="00A217DF">
      <w:pPr>
        <w:pStyle w:val="ListParagraph"/>
        <w:numPr>
          <w:ilvl w:val="0"/>
          <w:numId w:val="1"/>
        </w:numPr>
        <w:ind w:left="284" w:right="425" w:hanging="284"/>
        <w:rPr>
          <w:rFonts w:ascii="Arial" w:hAnsi="Arial"/>
        </w:rPr>
      </w:pPr>
      <w:r w:rsidRPr="00FD3E22">
        <w:rPr>
          <w:rFonts w:ascii="Arial" w:hAnsi="Arial"/>
        </w:rPr>
        <w:t>MODALITA’ PRESCELTA DI EROGAZIONE DEL FINANZIAMENTO</w:t>
      </w:r>
    </w:p>
    <w:p w:rsidR="0013624B" w:rsidRPr="0013624B" w:rsidRDefault="00C667F6" w:rsidP="00A217DF">
      <w:pPr>
        <w:pStyle w:val="ListParagraph"/>
        <w:ind w:left="284" w:right="425"/>
        <w:rPr>
          <w:rFonts w:ascii="Arial" w:hAnsi="Arial"/>
        </w:rPr>
      </w:pPr>
      <w:r w:rsidRPr="00FD3E22">
        <w:rPr>
          <w:rFonts w:ascii="Arial" w:hAnsi="Arial"/>
        </w:rPr>
        <w:t xml:space="preserve">Accredito Conto Corrente intestato al Cliente </w:t>
      </w:r>
      <w:r w:rsidR="0013624B">
        <w:rPr>
          <w:rFonts w:ascii="Arial" w:hAnsi="Arial"/>
        </w:rPr>
        <w:t xml:space="preserve">  </w:t>
      </w:r>
      <w:r w:rsidR="0013624B">
        <w:rPr>
          <w:rFonts w:ascii="Arial" w:hAnsi="Arial"/>
        </w:rPr>
        <w:tab/>
      </w:r>
      <w:r w:rsidR="0013624B">
        <w:rPr>
          <w:rFonts w:ascii="Arial" w:hAnsi="Arial"/>
        </w:rPr>
        <w:tab/>
      </w:r>
      <w:r w:rsidRPr="00FD3E22">
        <w:rPr>
          <w:rFonts w:ascii="Arial" w:hAnsi="Arial"/>
        </w:rPr>
        <w:t xml:space="preserve">– Iban  </w:t>
      </w:r>
      <w:r w:rsidR="0013624B" w:rsidRPr="0013624B">
        <w:rPr>
          <w:rFonts w:ascii="Arial" w:hAnsi="Arial"/>
        </w:rPr>
        <w:t>…………………………………..</w:t>
      </w:r>
    </w:p>
    <w:p w:rsidR="00F67E21" w:rsidRDefault="00F67E21" w:rsidP="00A217DF">
      <w:pPr>
        <w:pStyle w:val="ListParagraph"/>
        <w:ind w:left="284" w:right="425"/>
        <w:rPr>
          <w:rFonts w:ascii="Arial" w:hAnsi="Arial" w:cs="Arial"/>
        </w:rPr>
      </w:pPr>
    </w:p>
    <w:p w:rsidR="00C667F6" w:rsidRPr="00F67E21" w:rsidRDefault="00C667F6" w:rsidP="00A217DF">
      <w:pPr>
        <w:pStyle w:val="ListParagraph"/>
        <w:numPr>
          <w:ilvl w:val="0"/>
          <w:numId w:val="1"/>
        </w:numPr>
        <w:ind w:left="284" w:right="425" w:hanging="284"/>
        <w:rPr>
          <w:rFonts w:ascii="Arial" w:hAnsi="Arial" w:cs="Arial"/>
        </w:rPr>
      </w:pPr>
      <w:r w:rsidRPr="00F67E21">
        <w:rPr>
          <w:rFonts w:ascii="Arial" w:hAnsi="Arial" w:cs="Arial"/>
        </w:rPr>
        <w:t>MODALITA’</w:t>
      </w:r>
      <w:r w:rsidR="0013624B">
        <w:rPr>
          <w:rFonts w:ascii="Arial" w:hAnsi="Arial" w:cs="Arial"/>
        </w:rPr>
        <w:t xml:space="preserve"> </w:t>
      </w:r>
      <w:r w:rsidRPr="00F67E21">
        <w:rPr>
          <w:rFonts w:ascii="Arial" w:hAnsi="Arial" w:cs="Arial"/>
        </w:rPr>
        <w:t>PRESCE</w:t>
      </w:r>
      <w:r w:rsidR="006D12DF" w:rsidRPr="00F67E21">
        <w:rPr>
          <w:rFonts w:ascii="Arial" w:hAnsi="Arial" w:cs="Arial"/>
        </w:rPr>
        <w:t>L</w:t>
      </w:r>
      <w:r w:rsidRPr="00F67E21">
        <w:rPr>
          <w:rFonts w:ascii="Arial" w:hAnsi="Arial" w:cs="Arial"/>
        </w:rPr>
        <w:t>TA</w:t>
      </w:r>
      <w:r w:rsidRPr="00FD3E22">
        <w:rPr>
          <w:rFonts w:ascii="Arial" w:hAnsi="Arial"/>
        </w:rPr>
        <w:t xml:space="preserve">  DI PAGAMENTO DELLE RATE DEL FINANZIAMENTO</w:t>
      </w:r>
    </w:p>
    <w:p w:rsidR="00C667F6" w:rsidRPr="0013624B" w:rsidRDefault="00C667F6" w:rsidP="00A217DF">
      <w:pPr>
        <w:pStyle w:val="ListParagraph"/>
        <w:ind w:left="284" w:right="425"/>
        <w:rPr>
          <w:rFonts w:ascii="Arial" w:hAnsi="Arial"/>
        </w:rPr>
      </w:pPr>
      <w:r w:rsidRPr="00FD3E22">
        <w:rPr>
          <w:rFonts w:ascii="Arial" w:hAnsi="Arial"/>
        </w:rPr>
        <w:t xml:space="preserve">Addebito su c/c CheBanca! </w:t>
      </w:r>
      <w:r w:rsidR="0013624B">
        <w:rPr>
          <w:rFonts w:ascii="Arial" w:hAnsi="Arial"/>
        </w:rPr>
        <w:t>intestato al Cliente</w:t>
      </w:r>
      <w:r w:rsidRPr="00FD3E22">
        <w:rPr>
          <w:rFonts w:ascii="Arial" w:hAnsi="Arial"/>
        </w:rPr>
        <w:t xml:space="preserve">          </w:t>
      </w:r>
      <w:r w:rsidR="0013624B">
        <w:rPr>
          <w:rFonts w:ascii="Arial" w:hAnsi="Arial"/>
        </w:rPr>
        <w:tab/>
      </w:r>
      <w:r w:rsidRPr="00FD3E22">
        <w:rPr>
          <w:rFonts w:ascii="Arial" w:hAnsi="Arial"/>
        </w:rPr>
        <w:t xml:space="preserve">- Iban </w:t>
      </w:r>
      <w:r w:rsidR="0013624B" w:rsidRPr="0013624B">
        <w:rPr>
          <w:rFonts w:ascii="Arial" w:hAnsi="Arial"/>
        </w:rPr>
        <w:t>…………………………………..</w:t>
      </w:r>
    </w:p>
    <w:p w:rsidR="00C667F6" w:rsidRPr="00FD3E22" w:rsidRDefault="00A217DF" w:rsidP="00A217DF">
      <w:pPr>
        <w:pStyle w:val="ListParagraph"/>
        <w:ind w:left="284" w:right="425"/>
        <w:rPr>
          <w:rFonts w:ascii="Arial" w:hAnsi="Arial"/>
        </w:rPr>
      </w:pPr>
      <w:r>
        <w:rPr>
          <w:rFonts w:ascii="Arial" w:hAnsi="Arial"/>
        </w:rPr>
        <w:t>SEPA Direct Debit – addebito diretto</w:t>
      </w:r>
      <w:r>
        <w:rPr>
          <w:rFonts w:ascii="Arial" w:hAnsi="Arial"/>
        </w:rPr>
        <w:tab/>
      </w:r>
      <w:r w:rsidR="00C667F6" w:rsidRPr="00FD3E22">
        <w:rPr>
          <w:rFonts w:ascii="Arial" w:hAnsi="Arial"/>
        </w:rPr>
        <w:t xml:space="preserve"> </w:t>
      </w:r>
      <w:r w:rsidR="0013624B">
        <w:rPr>
          <w:rFonts w:ascii="Arial" w:hAnsi="Arial"/>
        </w:rPr>
        <w:tab/>
      </w:r>
      <w:r w:rsidR="0013624B">
        <w:rPr>
          <w:rFonts w:ascii="Arial" w:hAnsi="Arial"/>
        </w:rPr>
        <w:tab/>
      </w:r>
      <w:r w:rsidR="00C667F6" w:rsidRPr="00FD3E22">
        <w:rPr>
          <w:rFonts w:ascii="Arial" w:hAnsi="Arial"/>
        </w:rPr>
        <w:t>- Iban …………………………………..</w:t>
      </w:r>
    </w:p>
    <w:p w:rsidR="00F67E21" w:rsidRPr="00F67E21" w:rsidRDefault="00F67E21" w:rsidP="00A217DF">
      <w:pPr>
        <w:pStyle w:val="ListParagraph"/>
        <w:ind w:left="284" w:right="425"/>
        <w:rPr>
          <w:rFonts w:ascii="Arial" w:hAnsi="Arial" w:cs="Arial"/>
        </w:rPr>
      </w:pPr>
    </w:p>
    <w:p w:rsidR="00F67E21" w:rsidRDefault="0013624B" w:rsidP="00A217DF">
      <w:pPr>
        <w:ind w:left="284" w:right="425" w:hanging="284"/>
        <w:jc w:val="both"/>
        <w:rPr>
          <w:rFonts w:ascii="Arial" w:hAnsi="Arial"/>
        </w:rPr>
      </w:pPr>
      <w:r w:rsidRPr="0013624B">
        <w:rPr>
          <w:rFonts w:ascii="Arial" w:hAnsi="Arial"/>
        </w:rPr>
        <w:lastRenderedPageBreak/>
        <w:t xml:space="preserve">4. </w:t>
      </w:r>
      <w:r w:rsidR="00A217DF">
        <w:rPr>
          <w:rFonts w:ascii="Arial" w:hAnsi="Arial"/>
        </w:rPr>
        <w:t>P</w:t>
      </w:r>
      <w:r w:rsidR="00D11EDD" w:rsidRPr="0013624B">
        <w:rPr>
          <w:rFonts w:ascii="Arial" w:hAnsi="Arial"/>
        </w:rPr>
        <w:t>reso atto che CheBanca!</w:t>
      </w:r>
      <w:r>
        <w:rPr>
          <w:rFonts w:ascii="Arial" w:hAnsi="Arial"/>
        </w:rPr>
        <w:t>,</w:t>
      </w:r>
      <w:r w:rsidR="00D11EDD" w:rsidRPr="0013624B">
        <w:rPr>
          <w:rFonts w:ascii="Arial" w:hAnsi="Arial"/>
        </w:rPr>
        <w:t xml:space="preserve"> nel dar seguito alla presente richiesta</w:t>
      </w:r>
      <w:r>
        <w:rPr>
          <w:rFonts w:ascii="Arial" w:hAnsi="Arial"/>
        </w:rPr>
        <w:t>,</w:t>
      </w:r>
      <w:r w:rsidR="00D11EDD" w:rsidRPr="0013624B">
        <w:rPr>
          <w:rFonts w:ascii="Arial" w:hAnsi="Arial"/>
        </w:rPr>
        <w:t xml:space="preserve"> necessita di trattare i dati personali</w:t>
      </w:r>
      <w:r w:rsidR="00341758" w:rsidRPr="0013624B">
        <w:rPr>
          <w:rFonts w:ascii="Arial" w:hAnsi="Arial"/>
        </w:rPr>
        <w:t>,</w:t>
      </w:r>
      <w:r w:rsidR="00D11EDD" w:rsidRPr="0013624B">
        <w:rPr>
          <w:rFonts w:ascii="Arial" w:hAnsi="Arial"/>
        </w:rPr>
        <w:t xml:space="preserve"> </w:t>
      </w:r>
      <w:r w:rsidR="001B40D5">
        <w:rPr>
          <w:rFonts w:ascii="Arial" w:hAnsi="Arial"/>
        </w:rPr>
        <w:t xml:space="preserve">il richiedente </w:t>
      </w:r>
      <w:r w:rsidR="00D11EDD" w:rsidRPr="0013624B">
        <w:rPr>
          <w:rFonts w:ascii="Arial" w:hAnsi="Arial"/>
        </w:rPr>
        <w:t>dichi</w:t>
      </w:r>
      <w:r>
        <w:rPr>
          <w:rFonts w:ascii="Arial" w:hAnsi="Arial"/>
        </w:rPr>
        <w:t>ar</w:t>
      </w:r>
      <w:r w:rsidR="001B40D5">
        <w:rPr>
          <w:rFonts w:ascii="Arial" w:hAnsi="Arial"/>
        </w:rPr>
        <w:t>a</w:t>
      </w:r>
      <w:r>
        <w:rPr>
          <w:rFonts w:ascii="Arial" w:hAnsi="Arial"/>
        </w:rPr>
        <w:t xml:space="preserve"> di aver preso visione dell’</w:t>
      </w:r>
      <w:r w:rsidR="00D11EDD" w:rsidRPr="0013624B">
        <w:rPr>
          <w:rFonts w:ascii="Arial" w:hAnsi="Arial"/>
        </w:rPr>
        <w:t>“</w:t>
      </w:r>
      <w:r w:rsidR="00074A84" w:rsidRPr="0013624B">
        <w:rPr>
          <w:rFonts w:ascii="Arial" w:hAnsi="Arial"/>
        </w:rPr>
        <w:t>Informativa sul trattamento dei dati personali</w:t>
      </w:r>
      <w:r w:rsidR="00D11EDD" w:rsidRPr="0013624B">
        <w:rPr>
          <w:rFonts w:ascii="Arial" w:hAnsi="Arial"/>
        </w:rPr>
        <w:t>” disponibile sul sito istituzionale CheBanca! nella sezione dedicata al prodotto richiesto</w:t>
      </w:r>
      <w:r w:rsidR="00517726" w:rsidRPr="0013624B">
        <w:rPr>
          <w:rFonts w:ascii="Arial" w:hAnsi="Arial"/>
        </w:rPr>
        <w:t xml:space="preserve"> (direttamente raggiungibile dalla home page – </w:t>
      </w:r>
      <w:r w:rsidR="00DD454B" w:rsidRPr="0013624B">
        <w:rPr>
          <w:rFonts w:ascii="Arial" w:hAnsi="Arial"/>
        </w:rPr>
        <w:t>“</w:t>
      </w:r>
      <w:r w:rsidR="00517726" w:rsidRPr="0013624B">
        <w:rPr>
          <w:rFonts w:ascii="Arial" w:hAnsi="Arial"/>
        </w:rPr>
        <w:t>Emergenza Covid-19</w:t>
      </w:r>
      <w:r w:rsidR="00DD454B" w:rsidRPr="0013624B">
        <w:rPr>
          <w:rFonts w:ascii="Arial" w:hAnsi="Arial"/>
        </w:rPr>
        <w:t>”</w:t>
      </w:r>
      <w:r w:rsidR="00517726" w:rsidRPr="0013624B">
        <w:rPr>
          <w:rFonts w:ascii="Arial" w:hAnsi="Arial"/>
        </w:rPr>
        <w:t>)</w:t>
      </w:r>
      <w:r w:rsidR="00D11EDD" w:rsidRPr="0013624B">
        <w:rPr>
          <w:rFonts w:ascii="Arial" w:hAnsi="Arial"/>
        </w:rPr>
        <w:t>;</w:t>
      </w:r>
    </w:p>
    <w:p w:rsidR="009D7E00" w:rsidRPr="0013624B" w:rsidRDefault="0013624B" w:rsidP="00A217DF">
      <w:pPr>
        <w:ind w:left="284" w:right="425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5. </w:t>
      </w:r>
      <w:r w:rsidR="0001216E">
        <w:rPr>
          <w:rFonts w:ascii="Arial" w:hAnsi="Arial"/>
        </w:rPr>
        <w:t>Il richiedente dichiara</w:t>
      </w:r>
      <w:r w:rsidR="0001216E" w:rsidRPr="0013624B">
        <w:rPr>
          <w:rFonts w:ascii="Arial" w:hAnsi="Arial"/>
        </w:rPr>
        <w:t xml:space="preserve"> </w:t>
      </w:r>
      <w:r w:rsidR="008E3454" w:rsidRPr="0013624B">
        <w:rPr>
          <w:rFonts w:ascii="Arial" w:hAnsi="Arial"/>
        </w:rPr>
        <w:t>di aver letto attentamente e pienamente compreso la Guida sull'accesso ai meccanismi di soluzione stragiudiziale delle controversie (Arbitro Bancario Finanziario) e il foglio informativo messi a disposizione dalla Banca nonché di essere stato informato che per maggiori informazioni è disponibile la Guida di Banca d’Italia ”La Centrale dei rischi in parole semplici” sul sito www.bancaditalia.it, sul sito di CheBanca! www.chebanca.it e presso tutte le filiali di CheBanca!. I presenti documenti sono direttamente raggiungibili dalla home page – “Emergenza Covid-19”;</w:t>
      </w:r>
      <w:r w:rsidR="000722E0" w:rsidRPr="0013624B">
        <w:rPr>
          <w:rFonts w:ascii="Arial" w:hAnsi="Arial"/>
        </w:rPr>
        <w:t xml:space="preserve"> </w:t>
      </w:r>
    </w:p>
    <w:p w:rsidR="00F67E21" w:rsidRPr="0013624B" w:rsidRDefault="0001216E" w:rsidP="00A217DF">
      <w:pPr>
        <w:pStyle w:val="ListParagraph"/>
        <w:numPr>
          <w:ilvl w:val="0"/>
          <w:numId w:val="12"/>
        </w:numPr>
        <w:ind w:left="284" w:right="425" w:hanging="284"/>
        <w:rPr>
          <w:rFonts w:ascii="Arial" w:hAnsi="Arial"/>
        </w:rPr>
      </w:pPr>
      <w:r>
        <w:rPr>
          <w:rFonts w:ascii="Arial" w:hAnsi="Arial"/>
        </w:rPr>
        <w:t>Il richiedente è</w:t>
      </w:r>
      <w:r w:rsidRPr="0013624B">
        <w:rPr>
          <w:rFonts w:ascii="Arial" w:hAnsi="Arial"/>
        </w:rPr>
        <w:t xml:space="preserve"> </w:t>
      </w:r>
      <w:r w:rsidR="000722E0" w:rsidRPr="0013624B">
        <w:rPr>
          <w:rFonts w:ascii="Arial" w:hAnsi="Arial"/>
        </w:rPr>
        <w:t>consapevol</w:t>
      </w:r>
      <w:r w:rsidR="00C667F6" w:rsidRPr="0013624B">
        <w:rPr>
          <w:rFonts w:ascii="Arial" w:hAnsi="Arial"/>
        </w:rPr>
        <w:t>e</w:t>
      </w:r>
      <w:r w:rsidR="000722E0" w:rsidRPr="0013624B">
        <w:rPr>
          <w:rFonts w:ascii="Arial" w:hAnsi="Arial"/>
        </w:rPr>
        <w:t xml:space="preserve"> che la concessione del finanziamento è soggetta a valutazione da parte della Banca e che il contratto si intenderà concluso solo con l’accettazione della </w:t>
      </w:r>
      <w:r w:rsidR="00A5030F" w:rsidRPr="0013624B">
        <w:rPr>
          <w:rFonts w:ascii="Arial" w:hAnsi="Arial"/>
        </w:rPr>
        <w:t xml:space="preserve"> </w:t>
      </w:r>
      <w:r w:rsidR="000722E0" w:rsidRPr="0013624B">
        <w:rPr>
          <w:rFonts w:ascii="Arial" w:hAnsi="Arial"/>
        </w:rPr>
        <w:t>proposta</w:t>
      </w:r>
      <w:r w:rsidR="00A5030F" w:rsidRPr="0013624B">
        <w:rPr>
          <w:rFonts w:ascii="Arial" w:hAnsi="Arial"/>
        </w:rPr>
        <w:t xml:space="preserve"> del cliente</w:t>
      </w:r>
      <w:r w:rsidR="000722E0" w:rsidRPr="0013624B">
        <w:rPr>
          <w:rFonts w:ascii="Arial" w:hAnsi="Arial"/>
        </w:rPr>
        <w:t>;</w:t>
      </w:r>
    </w:p>
    <w:p w:rsidR="00F67E21" w:rsidRPr="00F67E21" w:rsidRDefault="00F67E21" w:rsidP="00A217DF">
      <w:pPr>
        <w:pStyle w:val="ListParagraph"/>
        <w:ind w:left="284" w:right="425" w:hanging="284"/>
        <w:rPr>
          <w:rFonts w:ascii="Arial" w:hAnsi="Arial" w:cs="Arial"/>
        </w:rPr>
      </w:pPr>
    </w:p>
    <w:p w:rsidR="00F67E21" w:rsidRDefault="0001216E" w:rsidP="00A217DF">
      <w:pPr>
        <w:pStyle w:val="ListParagraph"/>
        <w:numPr>
          <w:ilvl w:val="0"/>
          <w:numId w:val="12"/>
        </w:numPr>
        <w:ind w:left="284" w:right="425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richiedente dichiara </w:t>
      </w:r>
      <w:r w:rsidR="002D6AC3" w:rsidRPr="00F67E21">
        <w:rPr>
          <w:rFonts w:ascii="Arial" w:hAnsi="Arial" w:cs="Arial"/>
        </w:rPr>
        <w:t xml:space="preserve">inoltre di aver già richiesto presso un soggetto terzo analoga richiesta di finanziamento ai sensi della lettera m), comma 1 dell’art. 13 del Decreto Liquidità con finalità  esigenze di  liquidità per la gestione delle spese correnti in conseguenza all’emergenza Covid-19 in data </w:t>
      </w:r>
      <w:r w:rsidR="00210C77">
        <w:rPr>
          <w:rFonts w:ascii="Arial" w:hAnsi="Arial" w:cs="Arial"/>
        </w:rPr>
        <w:t>…../…../……….</w:t>
      </w:r>
      <w:r w:rsidR="002D6AC3" w:rsidRPr="00F67E21">
        <w:rPr>
          <w:rFonts w:ascii="Arial" w:hAnsi="Arial" w:cs="Arial"/>
        </w:rPr>
        <w:t xml:space="preserve"> per importo pari a</w:t>
      </w:r>
      <w:r w:rsidR="00210C77">
        <w:rPr>
          <w:rFonts w:ascii="Arial" w:hAnsi="Arial" w:cs="Arial"/>
        </w:rPr>
        <w:t xml:space="preserve">d € </w:t>
      </w:r>
      <w:r w:rsidR="002D6AC3" w:rsidRPr="00F67E21">
        <w:rPr>
          <w:rFonts w:ascii="Arial" w:hAnsi="Arial" w:cs="Arial"/>
        </w:rPr>
        <w:t xml:space="preserve"> </w:t>
      </w:r>
      <w:r w:rsidR="00210C77" w:rsidRPr="00210C77">
        <w:rPr>
          <w:rFonts w:ascii="Arial" w:hAnsi="Arial" w:cs="Arial"/>
        </w:rPr>
        <w:t xml:space="preserve">__________________ </w:t>
      </w:r>
      <w:r w:rsidR="00F67E21">
        <w:rPr>
          <w:rFonts w:ascii="Arial" w:hAnsi="Arial" w:cs="Arial"/>
        </w:rPr>
        <w:t>(</w:t>
      </w:r>
      <w:r w:rsidR="00F67E21" w:rsidRPr="00210C77">
        <w:rPr>
          <w:rFonts w:ascii="Arial" w:hAnsi="Arial" w:cs="Arial"/>
          <w:i/>
          <w:color w:val="A6A6A6" w:themeColor="background1" w:themeShade="A6"/>
        </w:rPr>
        <w:t>da compilare solo se già effettuata analoga richiesta di un altro finanziamento presso un soggetto terzo</w:t>
      </w:r>
      <w:r w:rsidR="00F67E21">
        <w:rPr>
          <w:rFonts w:ascii="Arial" w:hAnsi="Arial" w:cs="Arial"/>
        </w:rPr>
        <w:t>)</w:t>
      </w:r>
    </w:p>
    <w:p w:rsidR="00F67E21" w:rsidRPr="00F67E21" w:rsidRDefault="00F67E21" w:rsidP="00A217DF">
      <w:pPr>
        <w:pStyle w:val="ListParagraph"/>
        <w:ind w:left="284" w:right="425" w:hanging="284"/>
        <w:rPr>
          <w:rFonts w:ascii="Arial" w:hAnsi="Arial" w:cs="Arial"/>
        </w:rPr>
      </w:pPr>
    </w:p>
    <w:p w:rsidR="009D7E00" w:rsidRPr="00FD3E22" w:rsidRDefault="0001216E" w:rsidP="00210C77">
      <w:pPr>
        <w:pStyle w:val="ListParagraph"/>
        <w:numPr>
          <w:ilvl w:val="0"/>
          <w:numId w:val="12"/>
        </w:numPr>
        <w:ind w:left="284" w:right="425" w:hanging="284"/>
        <w:jc w:val="both"/>
        <w:rPr>
          <w:rFonts w:ascii="Arial" w:hAnsi="Arial"/>
        </w:rPr>
      </w:pPr>
      <w:r>
        <w:rPr>
          <w:rFonts w:ascii="Arial" w:hAnsi="Arial"/>
        </w:rPr>
        <w:t>Si trasmette,</w:t>
      </w:r>
      <w:r w:rsidR="000722E0" w:rsidRPr="00FD3E22">
        <w:rPr>
          <w:rFonts w:ascii="Arial" w:hAnsi="Arial"/>
        </w:rPr>
        <w:t xml:space="preserve"> in allegato alla presente, copia della seguente documentazione essenziale ai fini </w:t>
      </w:r>
      <w:r w:rsidR="009D7E00" w:rsidRPr="00FD3E22">
        <w:rPr>
          <w:rFonts w:ascii="Arial" w:hAnsi="Arial"/>
        </w:rPr>
        <w:t xml:space="preserve">della stipula del contratto: </w:t>
      </w:r>
    </w:p>
    <w:p w:rsidR="009D7E00" w:rsidRPr="00FD3E22" w:rsidRDefault="00210C77" w:rsidP="00210C77">
      <w:pPr>
        <w:pStyle w:val="ListParagraph"/>
        <w:numPr>
          <w:ilvl w:val="0"/>
          <w:numId w:val="6"/>
        </w:numPr>
        <w:ind w:left="709" w:right="425" w:hanging="425"/>
        <w:jc w:val="both"/>
        <w:rPr>
          <w:rFonts w:ascii="Arial" w:hAnsi="Arial"/>
        </w:rPr>
      </w:pPr>
      <w:r>
        <w:rPr>
          <w:rFonts w:ascii="Arial" w:hAnsi="Arial"/>
        </w:rPr>
        <w:t>Allegato 4</w:t>
      </w:r>
      <w:r w:rsidR="000722E0" w:rsidRPr="00FD3E22">
        <w:rPr>
          <w:rFonts w:ascii="Arial" w:hAnsi="Arial"/>
        </w:rPr>
        <w:t>-bis –</w:t>
      </w:r>
      <w:r>
        <w:rPr>
          <w:rFonts w:ascii="Arial" w:hAnsi="Arial"/>
        </w:rPr>
        <w:t xml:space="preserve"> </w:t>
      </w:r>
      <w:r w:rsidR="000722E0" w:rsidRPr="00FD3E22">
        <w:rPr>
          <w:rFonts w:ascii="Arial" w:hAnsi="Arial"/>
        </w:rPr>
        <w:t xml:space="preserve">Modulo per la richiesta di garanzia del Fondo di Garanzia </w:t>
      </w:r>
      <w:r>
        <w:rPr>
          <w:rFonts w:ascii="Arial" w:hAnsi="Arial"/>
        </w:rPr>
        <w:t xml:space="preserve">per le </w:t>
      </w:r>
      <w:r w:rsidR="000722E0" w:rsidRPr="00FD3E22">
        <w:rPr>
          <w:rFonts w:ascii="Arial" w:hAnsi="Arial"/>
        </w:rPr>
        <w:t>PMI</w:t>
      </w:r>
      <w:r>
        <w:rPr>
          <w:rFonts w:ascii="Arial" w:hAnsi="Arial"/>
        </w:rPr>
        <w:t>,</w:t>
      </w:r>
      <w:r w:rsidR="000722E0" w:rsidRPr="00FD3E22">
        <w:rPr>
          <w:rFonts w:ascii="Arial" w:hAnsi="Arial"/>
        </w:rPr>
        <w:t xml:space="preserve"> debitamente </w:t>
      </w:r>
      <w:r w:rsidR="009D7E00" w:rsidRPr="00FD3E22">
        <w:rPr>
          <w:rFonts w:ascii="Arial" w:hAnsi="Arial"/>
        </w:rPr>
        <w:t>compilato</w:t>
      </w:r>
      <w:r w:rsidR="00686C6A" w:rsidRPr="00FD3E22">
        <w:rPr>
          <w:rFonts w:ascii="Arial" w:hAnsi="Arial"/>
        </w:rPr>
        <w:t>;</w:t>
      </w:r>
      <w:r w:rsidR="009D7E00" w:rsidRPr="00FD3E22">
        <w:rPr>
          <w:rFonts w:ascii="Arial" w:hAnsi="Arial"/>
        </w:rPr>
        <w:t xml:space="preserve"> </w:t>
      </w:r>
    </w:p>
    <w:p w:rsidR="00686C6A" w:rsidRPr="00FD3E22" w:rsidRDefault="000722E0" w:rsidP="00210C77">
      <w:pPr>
        <w:pStyle w:val="ListParagraph"/>
        <w:numPr>
          <w:ilvl w:val="0"/>
          <w:numId w:val="6"/>
        </w:numPr>
        <w:ind w:left="709" w:right="425" w:hanging="425"/>
        <w:jc w:val="both"/>
        <w:rPr>
          <w:rFonts w:ascii="Arial" w:hAnsi="Arial"/>
        </w:rPr>
      </w:pPr>
      <w:r w:rsidRPr="00FD3E22">
        <w:rPr>
          <w:rFonts w:ascii="Arial" w:hAnsi="Arial"/>
        </w:rPr>
        <w:t>documento di riconoscimento in corso di validità dei firmatari;</w:t>
      </w:r>
    </w:p>
    <w:p w:rsidR="00A84F6A" w:rsidRPr="00FD3E22" w:rsidRDefault="00BD732C" w:rsidP="00210C77">
      <w:pPr>
        <w:pStyle w:val="ListParagraph"/>
        <w:numPr>
          <w:ilvl w:val="0"/>
          <w:numId w:val="9"/>
        </w:numPr>
        <w:ind w:left="709" w:right="425" w:hanging="425"/>
        <w:jc w:val="both"/>
        <w:rPr>
          <w:rFonts w:ascii="Arial" w:hAnsi="Arial"/>
        </w:rPr>
      </w:pPr>
      <w:r w:rsidRPr="00FD3E22">
        <w:rPr>
          <w:rFonts w:ascii="Arial" w:hAnsi="Arial"/>
        </w:rPr>
        <w:t>u</w:t>
      </w:r>
      <w:r w:rsidR="00686C6A" w:rsidRPr="00FD3E22">
        <w:rPr>
          <w:rFonts w:ascii="Arial" w:hAnsi="Arial"/>
        </w:rPr>
        <w:t>ltimo bilancio depositato</w:t>
      </w:r>
      <w:r w:rsidR="00210C77">
        <w:rPr>
          <w:rFonts w:ascii="Arial" w:hAnsi="Arial"/>
        </w:rPr>
        <w:t xml:space="preserve"> </w:t>
      </w:r>
      <w:r w:rsidR="00686C6A" w:rsidRPr="00FD3E22">
        <w:rPr>
          <w:rFonts w:ascii="Arial" w:hAnsi="Arial"/>
        </w:rPr>
        <w:t>/</w:t>
      </w:r>
      <w:r w:rsidR="00210C77">
        <w:rPr>
          <w:rFonts w:ascii="Arial" w:hAnsi="Arial"/>
        </w:rPr>
        <w:t xml:space="preserve"> </w:t>
      </w:r>
      <w:r w:rsidR="009C7822">
        <w:rPr>
          <w:rFonts w:ascii="Arial" w:hAnsi="Arial"/>
        </w:rPr>
        <w:t xml:space="preserve">ultima </w:t>
      </w:r>
      <w:r w:rsidR="00686C6A" w:rsidRPr="00FD3E22">
        <w:rPr>
          <w:rFonts w:ascii="Arial" w:hAnsi="Arial"/>
        </w:rPr>
        <w:t>dichiarazione fiscale comprensiva del documento di trasmissione all’Amministrazione competente</w:t>
      </w:r>
      <w:r w:rsidR="00210C77">
        <w:rPr>
          <w:rFonts w:ascii="Arial" w:hAnsi="Arial"/>
        </w:rPr>
        <w:t xml:space="preserve"> </w:t>
      </w:r>
      <w:r w:rsidR="00210C77">
        <w:rPr>
          <w:rFonts w:ascii="Arial" w:hAnsi="Arial" w:cs="Arial"/>
        </w:rPr>
        <w:t xml:space="preserve">/ </w:t>
      </w:r>
      <w:r w:rsidR="00A84F6A" w:rsidRPr="00F67E21">
        <w:rPr>
          <w:rFonts w:ascii="Arial" w:hAnsi="Arial" w:cs="Arial"/>
        </w:rPr>
        <w:t>autocertificazione ai sensi dell’art. 47 del DPR 28 dicembre 2000 n. 445 in sostituzione del bilancio</w:t>
      </w:r>
      <w:r w:rsidR="00210C77">
        <w:rPr>
          <w:rFonts w:ascii="Arial" w:hAnsi="Arial" w:cs="Arial"/>
        </w:rPr>
        <w:t xml:space="preserve"> </w:t>
      </w:r>
      <w:r w:rsidR="00A84F6A" w:rsidRPr="00F67E21">
        <w:rPr>
          <w:rFonts w:ascii="Arial" w:hAnsi="Arial" w:cs="Arial"/>
        </w:rPr>
        <w:t>/</w:t>
      </w:r>
      <w:r w:rsidR="00210C77">
        <w:rPr>
          <w:rFonts w:ascii="Arial" w:hAnsi="Arial" w:cs="Arial"/>
        </w:rPr>
        <w:t xml:space="preserve"> </w:t>
      </w:r>
      <w:r w:rsidR="00A84F6A" w:rsidRPr="00F67E21">
        <w:rPr>
          <w:rFonts w:ascii="Arial" w:hAnsi="Arial" w:cs="Arial"/>
        </w:rPr>
        <w:t>dichiarazione fiscale</w:t>
      </w:r>
      <w:r w:rsidR="00210C77">
        <w:rPr>
          <w:rFonts w:ascii="Arial" w:hAnsi="Arial" w:cs="Arial"/>
        </w:rPr>
        <w:t>;</w:t>
      </w:r>
      <w:r w:rsidR="00A84F6A" w:rsidRPr="00F67E21">
        <w:rPr>
          <w:rFonts w:ascii="Arial" w:hAnsi="Arial" w:cs="Arial"/>
        </w:rPr>
        <w:t xml:space="preserve"> </w:t>
      </w:r>
    </w:p>
    <w:p w:rsidR="009D7E00" w:rsidRPr="00FD3E22" w:rsidRDefault="00BD732C" w:rsidP="00210C77">
      <w:pPr>
        <w:pStyle w:val="ListParagraph"/>
        <w:numPr>
          <w:ilvl w:val="0"/>
          <w:numId w:val="6"/>
        </w:numPr>
        <w:ind w:left="709" w:right="425" w:hanging="425"/>
        <w:jc w:val="both"/>
        <w:rPr>
          <w:rFonts w:ascii="Arial" w:hAnsi="Arial"/>
        </w:rPr>
      </w:pPr>
      <w:r w:rsidRPr="00FD3E22">
        <w:rPr>
          <w:rFonts w:ascii="Arial" w:hAnsi="Arial"/>
        </w:rPr>
        <w:t>c</w:t>
      </w:r>
      <w:r w:rsidR="00686C6A" w:rsidRPr="00FD3E22">
        <w:rPr>
          <w:rFonts w:ascii="Arial" w:hAnsi="Arial"/>
        </w:rPr>
        <w:t>ertificato</w:t>
      </w:r>
      <w:r w:rsidR="00210C77">
        <w:rPr>
          <w:rFonts w:ascii="Arial" w:hAnsi="Arial"/>
        </w:rPr>
        <w:t xml:space="preserve"> di attribuzione della Partita IVA</w:t>
      </w:r>
      <w:r w:rsidR="00686C6A" w:rsidRPr="00FD3E22">
        <w:rPr>
          <w:rFonts w:ascii="Arial" w:hAnsi="Arial"/>
        </w:rPr>
        <w:t xml:space="preserve"> (solo per Liberi professionisti / Ditte individuali / Lavoratori autonomi titolati di Partita IVA)</w:t>
      </w:r>
      <w:r w:rsidR="000722E0" w:rsidRPr="00FD3E22">
        <w:rPr>
          <w:rFonts w:ascii="Arial" w:hAnsi="Arial"/>
        </w:rPr>
        <w:t xml:space="preserve"> </w:t>
      </w:r>
    </w:p>
    <w:p w:rsidR="00F67E21" w:rsidRPr="00F67E21" w:rsidRDefault="00F67E21" w:rsidP="00A217DF">
      <w:pPr>
        <w:pStyle w:val="ListParagraph"/>
        <w:ind w:left="284" w:right="425" w:hanging="284"/>
        <w:rPr>
          <w:rFonts w:ascii="Arial" w:hAnsi="Arial" w:cs="Arial"/>
        </w:rPr>
      </w:pPr>
    </w:p>
    <w:p w:rsidR="00C667F6" w:rsidRDefault="0001216E" w:rsidP="00A217DF">
      <w:pPr>
        <w:pStyle w:val="ListParagraph"/>
        <w:numPr>
          <w:ilvl w:val="0"/>
          <w:numId w:val="12"/>
        </w:numPr>
        <w:ind w:left="284" w:right="425" w:hanging="284"/>
        <w:jc w:val="both"/>
        <w:rPr>
          <w:rFonts w:ascii="Arial" w:hAnsi="Arial" w:cs="Arial"/>
        </w:rPr>
      </w:pPr>
      <w:r>
        <w:rPr>
          <w:rFonts w:ascii="Arial" w:hAnsi="Arial"/>
        </w:rPr>
        <w:t>Il richiedente accetta</w:t>
      </w:r>
      <w:r w:rsidRPr="00FD3E22">
        <w:rPr>
          <w:rFonts w:ascii="Arial" w:hAnsi="Arial"/>
        </w:rPr>
        <w:t xml:space="preserve"> </w:t>
      </w:r>
      <w:r w:rsidR="00C667F6" w:rsidRPr="00FD3E22">
        <w:rPr>
          <w:rFonts w:ascii="Arial" w:hAnsi="Arial"/>
        </w:rPr>
        <w:t xml:space="preserve">che tutte le comunicazioni relative </w:t>
      </w:r>
      <w:r w:rsidR="008E3454" w:rsidRPr="00FD3E22">
        <w:rPr>
          <w:rFonts w:ascii="Arial" w:hAnsi="Arial"/>
        </w:rPr>
        <w:t>al f</w:t>
      </w:r>
      <w:r w:rsidR="00C667F6" w:rsidRPr="00FD3E22">
        <w:rPr>
          <w:rFonts w:ascii="Arial" w:hAnsi="Arial"/>
        </w:rPr>
        <w:t>inanziamento richiesto, anche correlate all’eventuale conclusione del relativo contratto nonché per le modifiche unilaterali, vengano fornite da CheBanca! all’indirizzo e-mail indicato in epigrafe. Restano escluse le comunicazioni che</w:t>
      </w:r>
      <w:r w:rsidR="00210C77">
        <w:rPr>
          <w:rFonts w:ascii="Arial" w:hAnsi="Arial"/>
        </w:rPr>
        <w:t>,</w:t>
      </w:r>
      <w:r w:rsidR="00C667F6" w:rsidRPr="00FD3E22">
        <w:rPr>
          <w:rFonts w:ascii="Arial" w:hAnsi="Arial"/>
        </w:rPr>
        <w:t xml:space="preserve"> per Contratto o legge</w:t>
      </w:r>
      <w:r w:rsidR="00210C77">
        <w:rPr>
          <w:rFonts w:ascii="Arial" w:hAnsi="Arial"/>
        </w:rPr>
        <w:t>,</w:t>
      </w:r>
      <w:r w:rsidR="00C667F6" w:rsidRPr="00FD3E22">
        <w:rPr>
          <w:rFonts w:ascii="Arial" w:hAnsi="Arial"/>
        </w:rPr>
        <w:t xml:space="preserve"> devono essere inviate </w:t>
      </w:r>
      <w:r w:rsidR="00327E92">
        <w:rPr>
          <w:rFonts w:ascii="Arial" w:hAnsi="Arial" w:cs="Arial"/>
        </w:rPr>
        <w:t>mediante spedizione cartacea</w:t>
      </w:r>
      <w:r w:rsidR="00C667F6" w:rsidRPr="00F67E21">
        <w:rPr>
          <w:rFonts w:ascii="Arial" w:hAnsi="Arial" w:cs="Arial"/>
        </w:rPr>
        <w:t xml:space="preserve">. </w:t>
      </w:r>
    </w:p>
    <w:p w:rsidR="00F67E21" w:rsidRPr="00FD3E22" w:rsidRDefault="00F67E21" w:rsidP="00A217DF">
      <w:pPr>
        <w:pStyle w:val="ListParagraph"/>
        <w:ind w:left="0" w:right="425"/>
        <w:rPr>
          <w:rFonts w:ascii="Arial" w:hAnsi="Arial"/>
        </w:rPr>
      </w:pPr>
    </w:p>
    <w:p w:rsidR="002D6AC3" w:rsidRPr="00FD3E22" w:rsidRDefault="008565FE" w:rsidP="00210C77">
      <w:pPr>
        <w:pStyle w:val="ListParagraph"/>
        <w:ind w:left="0" w:right="425"/>
        <w:jc w:val="both"/>
        <w:rPr>
          <w:rFonts w:ascii="Arial" w:hAnsi="Arial"/>
        </w:rPr>
      </w:pPr>
      <w:r>
        <w:rPr>
          <w:rFonts w:ascii="Arial" w:hAnsi="Arial"/>
        </w:rPr>
        <w:t>Il richiedente è</w:t>
      </w:r>
      <w:r w:rsidR="00A5030F" w:rsidRPr="00FD3E22">
        <w:rPr>
          <w:rFonts w:ascii="Arial" w:hAnsi="Arial"/>
        </w:rPr>
        <w:t xml:space="preserve"> consapevole</w:t>
      </w:r>
      <w:bookmarkStart w:id="0" w:name="_GoBack"/>
      <w:bookmarkEnd w:id="0"/>
      <w:r w:rsidR="00C667F6" w:rsidRPr="00FD3E22">
        <w:rPr>
          <w:rFonts w:ascii="Arial" w:hAnsi="Arial"/>
        </w:rPr>
        <w:t xml:space="preserve"> che in qualunque momento </w:t>
      </w:r>
      <w:r w:rsidR="0001216E">
        <w:rPr>
          <w:rFonts w:ascii="Arial" w:hAnsi="Arial"/>
        </w:rPr>
        <w:t>sarà possibile</w:t>
      </w:r>
      <w:r w:rsidR="00C667F6" w:rsidRPr="00FD3E22">
        <w:rPr>
          <w:rFonts w:ascii="Arial" w:hAnsi="Arial"/>
        </w:rPr>
        <w:t xml:space="preserve"> richiedere a CheBanca! di ricevere, dal momento della richiesta, tutte le comunicazioni su supporto cartaceo</w:t>
      </w:r>
      <w:r w:rsidR="00A5030F" w:rsidRPr="00FD3E22">
        <w:rPr>
          <w:rFonts w:ascii="Arial" w:hAnsi="Arial"/>
        </w:rPr>
        <w:t>.</w:t>
      </w:r>
    </w:p>
    <w:p w:rsidR="008E1197" w:rsidRPr="00FD3E22" w:rsidRDefault="002D6AC3" w:rsidP="00A217DF">
      <w:pPr>
        <w:ind w:right="425" w:hanging="142"/>
        <w:rPr>
          <w:rFonts w:ascii="Arial" w:hAnsi="Arial"/>
        </w:rPr>
      </w:pPr>
      <w:r w:rsidRPr="00F67E21">
        <w:rPr>
          <w:rFonts w:ascii="Arial" w:hAnsi="Arial" w:cs="Arial"/>
        </w:rPr>
        <w:br/>
      </w:r>
      <w:r w:rsidR="00F67E21" w:rsidRPr="00F67E21">
        <w:rPr>
          <w:rFonts w:ascii="Arial" w:hAnsi="Arial" w:cs="Arial"/>
        </w:rPr>
        <w:t xml:space="preserve">Cordiali </w:t>
      </w:r>
      <w:r w:rsidR="0013624B">
        <w:rPr>
          <w:rFonts w:ascii="Arial" w:hAnsi="Arial" w:cs="Arial"/>
        </w:rPr>
        <w:t>s</w:t>
      </w:r>
      <w:r w:rsidR="00F67E21" w:rsidRPr="00F67E21">
        <w:rPr>
          <w:rFonts w:ascii="Arial" w:hAnsi="Arial" w:cs="Arial"/>
        </w:rPr>
        <w:t>aluti</w:t>
      </w:r>
      <w:r w:rsidR="0013624B">
        <w:rPr>
          <w:rFonts w:ascii="Arial" w:hAnsi="Arial" w:cs="Arial"/>
        </w:rPr>
        <w:t>,</w:t>
      </w:r>
    </w:p>
    <w:sectPr w:rsidR="008E1197" w:rsidRPr="00FD3E22" w:rsidSect="00FD3E22">
      <w:pgSz w:w="11906" w:h="16838"/>
      <w:pgMar w:top="141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12F"/>
    <w:multiLevelType w:val="hybridMultilevel"/>
    <w:tmpl w:val="C42412DA"/>
    <w:lvl w:ilvl="0" w:tplc="4FB085BA">
      <w:start w:val="1"/>
      <w:numFmt w:val="bullet"/>
      <w:lvlText w:val=""/>
      <w:lvlJc w:val="left"/>
      <w:pPr>
        <w:ind w:left="11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17887E06"/>
    <w:multiLevelType w:val="hybridMultilevel"/>
    <w:tmpl w:val="DA64A9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76009"/>
    <w:multiLevelType w:val="hybridMultilevel"/>
    <w:tmpl w:val="AB9631DC"/>
    <w:lvl w:ilvl="0" w:tplc="4FB085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E0C81"/>
    <w:multiLevelType w:val="hybridMultilevel"/>
    <w:tmpl w:val="C31E0EDC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D08C1"/>
    <w:multiLevelType w:val="hybridMultilevel"/>
    <w:tmpl w:val="B2F852EC"/>
    <w:lvl w:ilvl="0" w:tplc="354E6F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BA442B"/>
    <w:multiLevelType w:val="hybridMultilevel"/>
    <w:tmpl w:val="730C31C8"/>
    <w:lvl w:ilvl="0" w:tplc="44802D8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76F95"/>
    <w:multiLevelType w:val="hybridMultilevel"/>
    <w:tmpl w:val="F29AC27C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45BC7194"/>
    <w:multiLevelType w:val="hybridMultilevel"/>
    <w:tmpl w:val="0A4C80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14B1B"/>
    <w:multiLevelType w:val="hybridMultilevel"/>
    <w:tmpl w:val="437A33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2E5F0C"/>
    <w:multiLevelType w:val="hybridMultilevel"/>
    <w:tmpl w:val="B9B61D40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05ED7"/>
    <w:multiLevelType w:val="hybridMultilevel"/>
    <w:tmpl w:val="E65C050A"/>
    <w:lvl w:ilvl="0" w:tplc="CFC65C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E0"/>
    <w:rsid w:val="0001216E"/>
    <w:rsid w:val="00042FA8"/>
    <w:rsid w:val="0006739D"/>
    <w:rsid w:val="000722E0"/>
    <w:rsid w:val="00074A84"/>
    <w:rsid w:val="000854E0"/>
    <w:rsid w:val="000A51D3"/>
    <w:rsid w:val="000F37D4"/>
    <w:rsid w:val="000F787F"/>
    <w:rsid w:val="0013376E"/>
    <w:rsid w:val="0013624B"/>
    <w:rsid w:val="001B40D5"/>
    <w:rsid w:val="001E5C2F"/>
    <w:rsid w:val="001E78DD"/>
    <w:rsid w:val="00210C77"/>
    <w:rsid w:val="00287044"/>
    <w:rsid w:val="002D6AC3"/>
    <w:rsid w:val="00327E92"/>
    <w:rsid w:val="00341758"/>
    <w:rsid w:val="003B13C8"/>
    <w:rsid w:val="003B478C"/>
    <w:rsid w:val="003C748D"/>
    <w:rsid w:val="00414902"/>
    <w:rsid w:val="00426317"/>
    <w:rsid w:val="00517726"/>
    <w:rsid w:val="00525A4E"/>
    <w:rsid w:val="00535C86"/>
    <w:rsid w:val="00591FAE"/>
    <w:rsid w:val="005B1EA2"/>
    <w:rsid w:val="005F37F6"/>
    <w:rsid w:val="0067314E"/>
    <w:rsid w:val="00676399"/>
    <w:rsid w:val="0068337E"/>
    <w:rsid w:val="00686C6A"/>
    <w:rsid w:val="006D12DF"/>
    <w:rsid w:val="00716118"/>
    <w:rsid w:val="00813D87"/>
    <w:rsid w:val="00855B3D"/>
    <w:rsid w:val="008565FE"/>
    <w:rsid w:val="008E1197"/>
    <w:rsid w:val="008E3454"/>
    <w:rsid w:val="00942746"/>
    <w:rsid w:val="009C7822"/>
    <w:rsid w:val="009D7E00"/>
    <w:rsid w:val="009F5C47"/>
    <w:rsid w:val="00A12C67"/>
    <w:rsid w:val="00A217DF"/>
    <w:rsid w:val="00A347F0"/>
    <w:rsid w:val="00A5030F"/>
    <w:rsid w:val="00A72B6B"/>
    <w:rsid w:val="00A82515"/>
    <w:rsid w:val="00A84F6A"/>
    <w:rsid w:val="00AF76DE"/>
    <w:rsid w:val="00B231AC"/>
    <w:rsid w:val="00B35B73"/>
    <w:rsid w:val="00B77103"/>
    <w:rsid w:val="00BD732C"/>
    <w:rsid w:val="00C1343A"/>
    <w:rsid w:val="00C667F6"/>
    <w:rsid w:val="00CC0652"/>
    <w:rsid w:val="00D11EDD"/>
    <w:rsid w:val="00D360E9"/>
    <w:rsid w:val="00D53FD2"/>
    <w:rsid w:val="00D61BA7"/>
    <w:rsid w:val="00DD454B"/>
    <w:rsid w:val="00E86B0C"/>
    <w:rsid w:val="00F30B19"/>
    <w:rsid w:val="00F32BB3"/>
    <w:rsid w:val="00F43B03"/>
    <w:rsid w:val="00F67E21"/>
    <w:rsid w:val="00F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6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7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13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6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7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1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F9896-B52D-4669-8649-4C243E5A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LANDesk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Grassia Giuliana</dc:creator>
  <cp:lastModifiedBy>Pais Ilaria</cp:lastModifiedBy>
  <cp:revision>5</cp:revision>
  <dcterms:created xsi:type="dcterms:W3CDTF">2021-02-22T19:26:00Z</dcterms:created>
  <dcterms:modified xsi:type="dcterms:W3CDTF">2021-02-25T10:36:00Z</dcterms:modified>
</cp:coreProperties>
</file>